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60" w:rsidRDefault="00DC5AF1">
      <w:r>
        <w:rPr>
          <w:noProof/>
        </w:rPr>
        <w:drawing>
          <wp:inline distT="0" distB="0" distL="0" distR="0" wp14:anchorId="76958006" wp14:editId="6B03A0A8">
            <wp:extent cx="5274310" cy="6877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1" w:rsidRDefault="00DC5AF1"/>
    <w:p w:rsidR="00DC5AF1" w:rsidRDefault="00DC5AF1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120E2E" w:rsidRDefault="00120E2E"/>
    <w:p w:rsidR="00002353" w:rsidRDefault="00002353" w:rsidP="00002353">
      <w:pPr>
        <w:pStyle w:val="1"/>
      </w:pPr>
      <w:r>
        <w:rPr>
          <w:rFonts w:hint="eastAsia"/>
        </w:rPr>
        <w:lastRenderedPageBreak/>
        <w:t>一．</w:t>
      </w:r>
      <w:r>
        <w:t>J</w:t>
      </w:r>
      <w:r>
        <w:rPr>
          <w:rFonts w:hint="eastAsia"/>
        </w:rPr>
        <w:t>ava基础</w:t>
      </w:r>
    </w:p>
    <w:p w:rsidR="00120E2E" w:rsidRDefault="00120E2E">
      <w:r>
        <w:rPr>
          <w:noProof/>
        </w:rPr>
        <w:drawing>
          <wp:inline distT="0" distB="0" distL="0" distR="0" wp14:anchorId="5858E23E" wp14:editId="5417CDB4">
            <wp:extent cx="5274310" cy="5381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1" w:rsidRDefault="000E1B51"/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二．容器</w:t>
      </w:r>
    </w:p>
    <w:p w:rsidR="007C3C63" w:rsidRDefault="007C3C63">
      <w:r>
        <w:rPr>
          <w:noProof/>
        </w:rPr>
        <w:drawing>
          <wp:inline distT="0" distB="0" distL="0" distR="0" wp14:anchorId="5ED83362" wp14:editId="27380F3E">
            <wp:extent cx="5274310" cy="53517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9E" w:rsidRDefault="00C3799E" w:rsidP="008641B4">
      <w:pPr>
        <w:pStyle w:val="2"/>
      </w:pPr>
      <w:r>
        <w:rPr>
          <w:rFonts w:hint="eastAsia"/>
        </w:rPr>
        <w:t>25.ArrayList和LinkedList的区别是什么？</w:t>
      </w:r>
    </w:p>
    <w:p w:rsidR="00676485" w:rsidRDefault="00676485" w:rsidP="00676485">
      <w:r>
        <w:rPr>
          <w:noProof/>
        </w:rPr>
        <w:drawing>
          <wp:inline distT="0" distB="0" distL="0" distR="0" wp14:anchorId="3F8F8CC5" wp14:editId="3C95DA3C">
            <wp:extent cx="5274310" cy="818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85" w:rsidRPr="00676485" w:rsidRDefault="007B6EFE" w:rsidP="00676485">
      <w:r>
        <w:rPr>
          <w:noProof/>
        </w:rPr>
        <w:lastRenderedPageBreak/>
        <w:drawing>
          <wp:inline distT="0" distB="0" distL="0" distR="0" wp14:anchorId="65B4E95E" wp14:editId="04FE93E2">
            <wp:extent cx="5274310" cy="2097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4" w:rsidRPr="008641B4" w:rsidRDefault="008641B4" w:rsidP="008641B4"/>
    <w:p w:rsidR="00C3799E" w:rsidRDefault="00C3799E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三．多线程</w:t>
      </w:r>
    </w:p>
    <w:p w:rsidR="00332C74" w:rsidRDefault="00332C74">
      <w:r>
        <w:rPr>
          <w:noProof/>
        </w:rPr>
        <w:drawing>
          <wp:inline distT="0" distB="0" distL="0" distR="0" wp14:anchorId="02038255" wp14:editId="5907CEA4">
            <wp:extent cx="5274310" cy="550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4" w:rsidRDefault="00B772CA">
      <w:r>
        <w:rPr>
          <w:noProof/>
        </w:rPr>
        <w:drawing>
          <wp:inline distT="0" distB="0" distL="0" distR="0" wp14:anchorId="76ECD291" wp14:editId="2D8404C5">
            <wp:extent cx="5274310" cy="1132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B772CA"/>
    <w:p w:rsidR="00002353" w:rsidRDefault="00002353"/>
    <w:p w:rsidR="00002353" w:rsidRDefault="00D94853" w:rsidP="00D94853">
      <w:pPr>
        <w:pStyle w:val="2"/>
      </w:pPr>
      <w:r>
        <w:rPr>
          <w:rFonts w:hint="eastAsia"/>
        </w:rPr>
        <w:t>41.sleep和wait的区别</w:t>
      </w:r>
    </w:p>
    <w:p w:rsidR="00D94853" w:rsidRDefault="00D94853">
      <w:r>
        <w:rPr>
          <w:rFonts w:hint="eastAsia"/>
        </w:rPr>
        <w:t>1.sleep是Thread的方法，wait是对象的方法；</w:t>
      </w:r>
    </w:p>
    <w:p w:rsidR="00D94853" w:rsidRDefault="00D94853">
      <w:r>
        <w:rPr>
          <w:rFonts w:hint="eastAsia"/>
        </w:rPr>
        <w:lastRenderedPageBreak/>
        <w:t>2.sleep不需要强制和s</w:t>
      </w:r>
      <w:r>
        <w:t>ynchronized</w:t>
      </w:r>
      <w:r>
        <w:rPr>
          <w:rFonts w:hint="eastAsia"/>
        </w:rPr>
        <w:t>配合使用，但是wait需要和syn</w:t>
      </w:r>
      <w:r>
        <w:t>chronized</w:t>
      </w:r>
      <w:r>
        <w:rPr>
          <w:rFonts w:hint="eastAsia"/>
        </w:rPr>
        <w:t>一起用；</w:t>
      </w:r>
    </w:p>
    <w:p w:rsidR="00D94853" w:rsidRDefault="00D94853">
      <w:r>
        <w:rPr>
          <w:rFonts w:hint="eastAsia"/>
        </w:rPr>
        <w:t>3.sleep在睡眠的同时，不会释放对象锁的，但是wait在等待的时候会释放对象锁；</w:t>
      </w:r>
    </w:p>
    <w:p w:rsidR="00D94853" w:rsidRDefault="00BE18D5">
      <w:r>
        <w:rPr>
          <w:rFonts w:hint="eastAsia"/>
        </w:rPr>
        <w:t>4.它们的状态都是T</w:t>
      </w:r>
      <w:r>
        <w:t>IMED_WAITTING</w:t>
      </w:r>
    </w:p>
    <w:p w:rsidR="00BE18D5" w:rsidRDefault="00BE18D5"/>
    <w:p w:rsidR="00002353" w:rsidRDefault="00452B49" w:rsidP="00452B49">
      <w:pPr>
        <w:pStyle w:val="2"/>
      </w:pPr>
      <w:r>
        <w:rPr>
          <w:rFonts w:hint="eastAsia"/>
        </w:rPr>
        <w:t>双重检查锁定</w:t>
      </w:r>
    </w:p>
    <w:p w:rsidR="00452B49" w:rsidRDefault="00BF1FB5">
      <w:r>
        <w:rPr>
          <w:noProof/>
        </w:rPr>
        <w:drawing>
          <wp:inline distT="0" distB="0" distL="0" distR="0" wp14:anchorId="0CEEAF30" wp14:editId="3BC369D4">
            <wp:extent cx="5274310" cy="3010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AC" w:rsidRDefault="005334AC">
      <w:r>
        <w:rPr>
          <w:noProof/>
        </w:rPr>
        <w:drawing>
          <wp:inline distT="0" distB="0" distL="0" distR="0" wp14:anchorId="10C2B7B4" wp14:editId="2E414A7F">
            <wp:extent cx="5274310" cy="39344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2D" w:rsidRDefault="00241A2D">
      <w:pPr>
        <w:rPr>
          <w:color w:val="FF0000"/>
        </w:rPr>
      </w:pPr>
      <w:r w:rsidRPr="00053EE8">
        <w:rPr>
          <w:rFonts w:hint="eastAsia"/>
          <w:color w:val="FF0000"/>
        </w:rPr>
        <w:t>读屏障防止之后的代码跑到前面去，写屏障防止</w:t>
      </w:r>
      <w:r w:rsidR="009A611D" w:rsidRPr="00053EE8">
        <w:rPr>
          <w:rFonts w:hint="eastAsia"/>
          <w:color w:val="FF0000"/>
        </w:rPr>
        <w:t>之前</w:t>
      </w:r>
      <w:r w:rsidRPr="00053EE8">
        <w:rPr>
          <w:rFonts w:hint="eastAsia"/>
          <w:color w:val="FF0000"/>
        </w:rPr>
        <w:t>的代码跑到后面去；</w:t>
      </w:r>
    </w:p>
    <w:p w:rsidR="0059699D" w:rsidRDefault="0059699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D3119C1" wp14:editId="56B407E5">
            <wp:extent cx="5274310" cy="179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EA" w:rsidRDefault="00165FEA">
      <w:pPr>
        <w:rPr>
          <w:color w:val="FF0000"/>
        </w:rPr>
      </w:pPr>
      <w:r>
        <w:rPr>
          <w:noProof/>
        </w:rPr>
        <w:drawing>
          <wp:inline distT="0" distB="0" distL="0" distR="0" wp14:anchorId="3A7F8EF2" wp14:editId="3B9B285C">
            <wp:extent cx="5274310" cy="43992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4B" w:rsidRDefault="004A0B4B">
      <w:pPr>
        <w:rPr>
          <w:color w:val="FF0000"/>
        </w:rPr>
      </w:pPr>
    </w:p>
    <w:p w:rsidR="004A0B4B" w:rsidRDefault="003A75D8" w:rsidP="003A75D8">
      <w:pPr>
        <w:pStyle w:val="2"/>
      </w:pPr>
      <w:r>
        <w:lastRenderedPageBreak/>
        <w:t>Happens-before</w:t>
      </w:r>
    </w:p>
    <w:p w:rsidR="00053EE8" w:rsidRDefault="002D23A4">
      <w:pPr>
        <w:rPr>
          <w:color w:val="FF0000"/>
        </w:rPr>
      </w:pPr>
      <w:r>
        <w:rPr>
          <w:noProof/>
        </w:rPr>
        <w:drawing>
          <wp:inline distT="0" distB="0" distL="0" distR="0" wp14:anchorId="2E4E5823" wp14:editId="6F7A62D5">
            <wp:extent cx="5274310" cy="30168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A4" w:rsidRDefault="0060439B">
      <w:pPr>
        <w:rPr>
          <w:color w:val="FF0000"/>
        </w:rPr>
      </w:pPr>
      <w:r>
        <w:rPr>
          <w:noProof/>
        </w:rPr>
        <w:drawing>
          <wp:inline distT="0" distB="0" distL="0" distR="0" wp14:anchorId="627464B4" wp14:editId="755B3DDA">
            <wp:extent cx="5274310" cy="23514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9B" w:rsidRDefault="00EA7EBE">
      <w:pPr>
        <w:rPr>
          <w:color w:val="FF0000"/>
        </w:rPr>
      </w:pPr>
      <w:r>
        <w:rPr>
          <w:noProof/>
        </w:rPr>
        <w:drawing>
          <wp:inline distT="0" distB="0" distL="0" distR="0" wp14:anchorId="33BB0F76" wp14:editId="21934C7F">
            <wp:extent cx="5274310" cy="1629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BE" w:rsidRDefault="001D0FC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35D9FA6" wp14:editId="1AA11137">
            <wp:extent cx="5274310" cy="1971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CD" w:rsidRDefault="004C6E2A">
      <w:pPr>
        <w:rPr>
          <w:color w:val="FF0000"/>
        </w:rPr>
      </w:pPr>
      <w:r>
        <w:rPr>
          <w:noProof/>
        </w:rPr>
        <w:drawing>
          <wp:inline distT="0" distB="0" distL="0" distR="0" wp14:anchorId="47598D3D" wp14:editId="4A95FE66">
            <wp:extent cx="5274310" cy="37687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2A" w:rsidRDefault="00B70976">
      <w:pPr>
        <w:rPr>
          <w:color w:val="FF0000"/>
        </w:rPr>
      </w:pPr>
      <w:r>
        <w:rPr>
          <w:noProof/>
        </w:rPr>
        <w:drawing>
          <wp:inline distT="0" distB="0" distL="0" distR="0" wp14:anchorId="31061F16" wp14:editId="3C5C1C55">
            <wp:extent cx="5274310" cy="23488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AB0" w:rsidRDefault="00E75AB0">
      <w:pPr>
        <w:rPr>
          <w:color w:val="FF0000"/>
        </w:rPr>
      </w:pPr>
    </w:p>
    <w:p w:rsidR="00E75AB0" w:rsidRDefault="0067047A" w:rsidP="00E75AB0">
      <w:pPr>
        <w:pStyle w:val="2"/>
      </w:pPr>
      <w:r>
        <w:rPr>
          <w:rFonts w:hint="eastAsia"/>
        </w:rPr>
        <w:lastRenderedPageBreak/>
        <w:t>无锁并发</w:t>
      </w:r>
    </w:p>
    <w:p w:rsidR="0067047A" w:rsidRDefault="00735730" w:rsidP="0067047A">
      <w:r>
        <w:rPr>
          <w:noProof/>
        </w:rPr>
        <w:drawing>
          <wp:inline distT="0" distB="0" distL="0" distR="0" wp14:anchorId="412C39FE" wp14:editId="57A0CA0C">
            <wp:extent cx="1284391" cy="10001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5206" cy="10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99" w:rsidRDefault="00AE5D99" w:rsidP="0067047A">
      <w:r>
        <w:rPr>
          <w:rFonts w:hint="eastAsia"/>
        </w:rPr>
        <w:t xml:space="preserve"> </w:t>
      </w:r>
      <w:r>
        <w:t xml:space="preserve"> CAS:</w:t>
      </w:r>
    </w:p>
    <w:p w:rsidR="00AE5D99" w:rsidRDefault="00AE5D99" w:rsidP="0067047A">
      <w:pPr>
        <w:rPr>
          <w:rFonts w:hint="eastAsia"/>
        </w:rPr>
      </w:pPr>
      <w:r>
        <w:t xml:space="preserve">  </w:t>
      </w:r>
      <w:r>
        <w:rPr>
          <w:rFonts w:hint="eastAsia"/>
        </w:rPr>
        <w:t>比较并交换；</w:t>
      </w:r>
    </w:p>
    <w:p w:rsidR="00735730" w:rsidRDefault="0082701B" w:rsidP="0067047A">
      <w:r>
        <w:rPr>
          <w:noProof/>
        </w:rPr>
        <w:drawing>
          <wp:inline distT="0" distB="0" distL="0" distR="0" wp14:anchorId="489C6E99" wp14:editId="5195D116">
            <wp:extent cx="5274310" cy="22853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1" w:rsidRDefault="003C0991" w:rsidP="0067047A">
      <w:r>
        <w:rPr>
          <w:noProof/>
        </w:rPr>
        <w:drawing>
          <wp:inline distT="0" distB="0" distL="0" distR="0" wp14:anchorId="527F4330" wp14:editId="2B770851">
            <wp:extent cx="5274310" cy="162877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F1" w:rsidRDefault="00AC4EF1" w:rsidP="0067047A">
      <w:r>
        <w:rPr>
          <w:noProof/>
        </w:rPr>
        <w:drawing>
          <wp:inline distT="0" distB="0" distL="0" distR="0" wp14:anchorId="4F42F935" wp14:editId="7228F4D7">
            <wp:extent cx="5274310" cy="21209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rPr>
          <w:noProof/>
        </w:rPr>
        <w:lastRenderedPageBreak/>
        <w:drawing>
          <wp:inline distT="0" distB="0" distL="0" distR="0" wp14:anchorId="67E3D532" wp14:editId="70011A4C">
            <wp:extent cx="5274310" cy="46647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t>U</w:t>
      </w:r>
      <w:r>
        <w:rPr>
          <w:rFonts w:hint="eastAsia"/>
        </w:rPr>
        <w:t>p</w:t>
      </w:r>
      <w:r>
        <w:t>dateAndGet</w:t>
      </w:r>
      <w:r>
        <w:rPr>
          <w:rFonts w:hint="eastAsia"/>
        </w:rPr>
        <w:t>方法的实现</w:t>
      </w:r>
      <w:r w:rsidR="00016E2C">
        <w:rPr>
          <w:rFonts w:hint="eastAsia"/>
        </w:rPr>
        <w:t>逻辑：因为需要传递任何操作的执行结果，这里使用了IntUnaryOperator接口实现；while里面的逻辑，首先获取最新值，然后要设置的修改后的值，使用compareAnd</w:t>
      </w:r>
      <w:r w:rsidR="00016E2C">
        <w:t>Set</w:t>
      </w:r>
      <w:r w:rsidR="00093D9D">
        <w:rPr>
          <w:rFonts w:hint="eastAsia"/>
        </w:rPr>
        <w:t>（cas）来</w:t>
      </w:r>
      <w:r w:rsidR="00CB651B">
        <w:rPr>
          <w:rFonts w:hint="eastAsia"/>
        </w:rPr>
        <w:t>处理；</w:t>
      </w:r>
      <w:r w:rsidR="00515796">
        <w:rPr>
          <w:rFonts w:hint="eastAsia"/>
        </w:rPr>
        <w:t>如果拿到的最新的值prev和i是相等的，那么就成功，直接break；如果拿到的值prev和i不相等，说明有其他线程更新了i的值；那么继续循环进行更新；</w:t>
      </w:r>
      <w:bookmarkStart w:id="0" w:name="_GoBack"/>
      <w:bookmarkEnd w:id="0"/>
    </w:p>
    <w:p w:rsidR="00CB651B" w:rsidRDefault="00CB651B" w:rsidP="0067047A">
      <w:r>
        <w:rPr>
          <w:noProof/>
        </w:rPr>
        <w:drawing>
          <wp:inline distT="0" distB="0" distL="0" distR="0" wp14:anchorId="3DAA0A09" wp14:editId="7DEF7765">
            <wp:extent cx="5274310" cy="16694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1B" w:rsidRPr="0067047A" w:rsidRDefault="00CB651B" w:rsidP="0067047A">
      <w:pPr>
        <w:rPr>
          <w:rFonts w:hint="eastAsia"/>
        </w:rPr>
      </w:pPr>
    </w:p>
    <w:p w:rsidR="00B70976" w:rsidRPr="00053EE8" w:rsidRDefault="00B70976">
      <w:pPr>
        <w:rPr>
          <w:color w:val="FF0000"/>
        </w:rPr>
      </w:pPr>
    </w:p>
    <w:p w:rsidR="00BF1FB5" w:rsidRDefault="00BF1FB5"/>
    <w:p w:rsidR="00002353" w:rsidRDefault="00002353" w:rsidP="00002353">
      <w:pPr>
        <w:pStyle w:val="1"/>
      </w:pPr>
      <w:r>
        <w:rPr>
          <w:rFonts w:hint="eastAsia"/>
        </w:rPr>
        <w:lastRenderedPageBreak/>
        <w:t>四．反射，对象拷贝</w:t>
      </w:r>
    </w:p>
    <w:p w:rsidR="00B772CA" w:rsidRDefault="003D7F4C">
      <w:r>
        <w:rPr>
          <w:noProof/>
        </w:rPr>
        <w:drawing>
          <wp:inline distT="0" distB="0" distL="0" distR="0" wp14:anchorId="60770939" wp14:editId="0DF947C3">
            <wp:extent cx="5274310" cy="1515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C" w:rsidRDefault="003D7F4C" w:rsidP="003D7F4C">
      <w:pPr>
        <w:pStyle w:val="1"/>
      </w:pPr>
      <w:r>
        <w:rPr>
          <w:rFonts w:hint="eastAsia"/>
        </w:rPr>
        <w:t>五．对象拷贝</w:t>
      </w:r>
    </w:p>
    <w:p w:rsidR="003D7F4C" w:rsidRDefault="003D7F4C">
      <w:r>
        <w:rPr>
          <w:noProof/>
        </w:rPr>
        <w:drawing>
          <wp:inline distT="0" distB="0" distL="0" distR="0" wp14:anchorId="2E76DDBA" wp14:editId="104993B6">
            <wp:extent cx="5274310" cy="1142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 w:rsidP="00002353">
      <w:pPr>
        <w:pStyle w:val="1"/>
      </w:pPr>
      <w:r>
        <w:rPr>
          <w:rFonts w:hint="eastAsia"/>
        </w:rPr>
        <w:t>六．</w:t>
      </w: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web</w:t>
      </w:r>
      <w:r>
        <w:t xml:space="preserve">  </w:t>
      </w:r>
      <w:r>
        <w:rPr>
          <w:rFonts w:hint="eastAsia"/>
        </w:rPr>
        <w:t>，异常</w:t>
      </w:r>
    </w:p>
    <w:p w:rsidR="00FB533E" w:rsidRDefault="00B959B3">
      <w:r>
        <w:rPr>
          <w:noProof/>
        </w:rPr>
        <w:drawing>
          <wp:inline distT="0" distB="0" distL="0" distR="0" wp14:anchorId="4D0BF31D" wp14:editId="2422ADF1">
            <wp:extent cx="5274310" cy="3208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B3" w:rsidRDefault="00B959B3" w:rsidP="00B959B3">
      <w:pPr>
        <w:pStyle w:val="1"/>
      </w:pPr>
      <w:r>
        <w:rPr>
          <w:rFonts w:hint="eastAsia"/>
        </w:rPr>
        <w:lastRenderedPageBreak/>
        <w:t>七．异常</w:t>
      </w:r>
    </w:p>
    <w:p w:rsidR="00B959B3" w:rsidRDefault="00B959B3">
      <w:r>
        <w:rPr>
          <w:noProof/>
        </w:rPr>
        <w:drawing>
          <wp:inline distT="0" distB="0" distL="0" distR="0" wp14:anchorId="091F3169" wp14:editId="2DF7D2B1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t>八．网络</w:t>
      </w:r>
    </w:p>
    <w:p w:rsidR="007E5592" w:rsidRDefault="00150C3A">
      <w:r>
        <w:rPr>
          <w:noProof/>
        </w:rPr>
        <w:drawing>
          <wp:inline distT="0" distB="0" distL="0" distR="0" wp14:anchorId="08A26CE7" wp14:editId="2038ABF5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t>九．设计模式</w:t>
      </w:r>
    </w:p>
    <w:p w:rsidR="00150C3A" w:rsidRDefault="00150C3A">
      <w:r>
        <w:rPr>
          <w:noProof/>
        </w:rPr>
        <w:drawing>
          <wp:inline distT="0" distB="0" distL="0" distR="0" wp14:anchorId="7BD34557" wp14:editId="777C994D">
            <wp:extent cx="5274310" cy="889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B8" w:rsidRDefault="00915EB8"/>
    <w:p w:rsidR="00915EB8" w:rsidRDefault="00915EB8" w:rsidP="00740651">
      <w:pPr>
        <w:pStyle w:val="2"/>
      </w:pPr>
      <w:r>
        <w:rPr>
          <w:rFonts w:hint="eastAsia"/>
        </w:rPr>
        <w:lastRenderedPageBreak/>
        <w:t>单例模式：</w:t>
      </w:r>
    </w:p>
    <w:p w:rsidR="00915EB8" w:rsidRDefault="007A7FEF">
      <w:r>
        <w:rPr>
          <w:noProof/>
        </w:rPr>
        <w:drawing>
          <wp:inline distT="0" distB="0" distL="0" distR="0" wp14:anchorId="33786BA9" wp14:editId="3814530A">
            <wp:extent cx="5274310" cy="9569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EF" w:rsidRDefault="00414FD7">
      <w:r>
        <w:rPr>
          <w:noProof/>
        </w:rPr>
        <w:drawing>
          <wp:inline distT="0" distB="0" distL="0" distR="0" wp14:anchorId="3A59CEB3" wp14:editId="012C157F">
            <wp:extent cx="5274310" cy="26441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D7" w:rsidRDefault="00177D99">
      <w:r>
        <w:rPr>
          <w:noProof/>
        </w:rPr>
        <w:drawing>
          <wp:inline distT="0" distB="0" distL="0" distR="0" wp14:anchorId="51CA3F33" wp14:editId="4D7E9757">
            <wp:extent cx="5274310" cy="19646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9" w:rsidRDefault="00324799">
      <w:pPr>
        <w:rPr>
          <w:rFonts w:hint="eastAsia"/>
        </w:rPr>
      </w:pPr>
      <w:r>
        <w:rPr>
          <w:rFonts w:hint="eastAsia"/>
        </w:rPr>
        <w:t>使用枚举的方式，饿汉式，可以加入构造函数来进行一些初始化的逻辑；</w:t>
      </w:r>
    </w:p>
    <w:p w:rsidR="00324799" w:rsidRDefault="00324799">
      <w:pPr>
        <w:rPr>
          <w:rFonts w:hint="eastAsia"/>
        </w:rPr>
      </w:pPr>
    </w:p>
    <w:p w:rsidR="00177D99" w:rsidRDefault="00177D99">
      <w:r>
        <w:rPr>
          <w:noProof/>
        </w:rPr>
        <w:lastRenderedPageBreak/>
        <w:drawing>
          <wp:inline distT="0" distB="0" distL="0" distR="0" wp14:anchorId="7329BC4D" wp14:editId="0E01DBBD">
            <wp:extent cx="5274310" cy="23863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C6" w:rsidRDefault="00DB10C6"/>
    <w:p w:rsidR="00DB10C6" w:rsidRDefault="00DB10C6">
      <w:pPr>
        <w:rPr>
          <w:rFonts w:hint="eastAsia"/>
        </w:rPr>
      </w:pPr>
    </w:p>
    <w:p w:rsidR="004A6036" w:rsidRDefault="00A828BD">
      <w:pPr>
        <w:rPr>
          <w:rFonts w:hint="eastAsia"/>
        </w:rPr>
      </w:pPr>
      <w:r>
        <w:rPr>
          <w:rFonts w:hint="eastAsia"/>
        </w:rPr>
        <w:t>单例（双重检查锁定）实现方式：</w:t>
      </w:r>
    </w:p>
    <w:p w:rsidR="004A6036" w:rsidRDefault="004A6036">
      <w:r>
        <w:rPr>
          <w:noProof/>
        </w:rPr>
        <w:drawing>
          <wp:inline distT="0" distB="0" distL="0" distR="0" wp14:anchorId="1837DA5D" wp14:editId="6272D634">
            <wp:extent cx="5274310" cy="35185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A0" w:rsidRDefault="00B030A0">
      <w:pPr>
        <w:rPr>
          <w:rFonts w:hint="eastAsia"/>
        </w:rPr>
      </w:pPr>
      <w:r>
        <w:rPr>
          <w:rFonts w:hint="eastAsia"/>
        </w:rPr>
        <w:t>问题1：防止</w:t>
      </w:r>
      <w:r>
        <w:t>INSTANCE = new Singleton();</w:t>
      </w:r>
      <w:r>
        <w:rPr>
          <w:rFonts w:hint="eastAsia"/>
        </w:rPr>
        <w:t>中指令进行重排序；</w:t>
      </w:r>
    </w:p>
    <w:p w:rsidR="0052248B" w:rsidRDefault="0052248B">
      <w:r>
        <w:rPr>
          <w:noProof/>
        </w:rPr>
        <w:lastRenderedPageBreak/>
        <w:drawing>
          <wp:inline distT="0" distB="0" distL="0" distR="0" wp14:anchorId="7BA1777B" wp14:editId="14A2166E">
            <wp:extent cx="5274310" cy="22790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5" w:rsidRDefault="00612FA5">
      <w:pPr>
        <w:rPr>
          <w:rFonts w:hint="eastAsia"/>
        </w:rPr>
      </w:pPr>
      <w:r>
        <w:rPr>
          <w:rFonts w:hint="eastAsia"/>
        </w:rPr>
        <w:t>静态内部类这种实现方式是懒汉式的加载，因为静态内部类是由jvm来保证线程安全的；</w:t>
      </w:r>
      <w:r w:rsidR="00C25534">
        <w:rPr>
          <w:rFonts w:hint="eastAsia"/>
        </w:rPr>
        <w:t>不存在并发问题；</w:t>
      </w:r>
    </w:p>
    <w:p w:rsidR="001E7C1B" w:rsidRDefault="001E7C1B">
      <w:pPr>
        <w:rPr>
          <w:rFonts w:hint="eastAsia"/>
        </w:rPr>
      </w:pPr>
    </w:p>
    <w:p w:rsidR="00150C3A" w:rsidRDefault="00150C3A" w:rsidP="00150C3A">
      <w:pPr>
        <w:pStyle w:val="1"/>
      </w:pPr>
      <w:r>
        <w:rPr>
          <w:rFonts w:hint="eastAsia"/>
        </w:rPr>
        <w:t>十．Spring</w:t>
      </w:r>
      <w:r>
        <w:t>/Spring MVC</w:t>
      </w:r>
    </w:p>
    <w:p w:rsidR="00010B7C" w:rsidRDefault="000C485E">
      <w:r>
        <w:rPr>
          <w:noProof/>
        </w:rPr>
        <w:drawing>
          <wp:inline distT="0" distB="0" distL="0" distR="0" wp14:anchorId="10DE8CAB" wp14:editId="717AA4AF">
            <wp:extent cx="5274310" cy="4490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十一.</w:t>
      </w:r>
      <w:r>
        <w:t>Spring Boot/Spring Cloud</w:t>
      </w:r>
    </w:p>
    <w:p w:rsidR="006729F4" w:rsidRDefault="008E6E47">
      <w:r>
        <w:rPr>
          <w:noProof/>
        </w:rPr>
        <w:drawing>
          <wp:inline distT="0" distB="0" distL="0" distR="0" wp14:anchorId="1CC0CDD9" wp14:editId="73D391D4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/>
    <w:p w:rsidR="00150C3A" w:rsidRDefault="00150C3A" w:rsidP="00150C3A">
      <w:pPr>
        <w:pStyle w:val="1"/>
      </w:pPr>
      <w:r>
        <w:rPr>
          <w:rFonts w:hint="eastAsia"/>
        </w:rPr>
        <w:t>十二.</w:t>
      </w:r>
      <w:r>
        <w:t>Hibernate</w:t>
      </w:r>
    </w:p>
    <w:p w:rsidR="008E6E47" w:rsidRDefault="00547A7D">
      <w:r>
        <w:rPr>
          <w:noProof/>
        </w:rPr>
        <w:drawing>
          <wp:inline distT="0" distB="0" distL="0" distR="0" wp14:anchorId="29AA9A03" wp14:editId="5B17C103">
            <wp:extent cx="5274310" cy="3832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1A" w:rsidRDefault="005F271A" w:rsidP="005F271A">
      <w:pPr>
        <w:pStyle w:val="1"/>
      </w:pPr>
      <w:r>
        <w:rPr>
          <w:rFonts w:hint="eastAsia"/>
        </w:rPr>
        <w:lastRenderedPageBreak/>
        <w:t>十三.</w:t>
      </w:r>
      <w:r>
        <w:t xml:space="preserve"> Mybatis</w:t>
      </w:r>
    </w:p>
    <w:p w:rsidR="00547A7D" w:rsidRDefault="00020A76">
      <w:r>
        <w:rPr>
          <w:noProof/>
        </w:rPr>
        <w:drawing>
          <wp:inline distT="0" distB="0" distL="0" distR="0" wp14:anchorId="15E9D7E9" wp14:editId="6693A3E0">
            <wp:extent cx="5274310" cy="3304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lastRenderedPageBreak/>
        <w:t>十四.</w:t>
      </w:r>
      <w:r>
        <w:t xml:space="preserve"> RabbitMQ</w:t>
      </w:r>
    </w:p>
    <w:p w:rsidR="00020A76" w:rsidRDefault="00CF0DE9">
      <w:r>
        <w:rPr>
          <w:noProof/>
        </w:rPr>
        <w:drawing>
          <wp:inline distT="0" distB="0" distL="0" distR="0" wp14:anchorId="040B0317" wp14:editId="0B93D146">
            <wp:extent cx="5274310" cy="537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lastRenderedPageBreak/>
        <w:t>十五.Kafka</w:t>
      </w:r>
    </w:p>
    <w:p w:rsidR="00CF0DE9" w:rsidRDefault="00B32CED">
      <w:r>
        <w:rPr>
          <w:noProof/>
        </w:rPr>
        <w:drawing>
          <wp:inline distT="0" distB="0" distL="0" distR="0" wp14:anchorId="75289910" wp14:editId="766E5B57">
            <wp:extent cx="5274310" cy="1998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t>十六.</w:t>
      </w:r>
      <w:r>
        <w:t>Zookeeper</w:t>
      </w:r>
    </w:p>
    <w:p w:rsidR="00B32CED" w:rsidRDefault="00B32CED"/>
    <w:p w:rsidR="00B32CED" w:rsidRDefault="0095218C">
      <w:r>
        <w:rPr>
          <w:noProof/>
        </w:rPr>
        <w:drawing>
          <wp:inline distT="0" distB="0" distL="0" distR="0" wp14:anchorId="75E056A4" wp14:editId="107AAEF4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8C" w:rsidRDefault="006C6D54" w:rsidP="006C6D54">
      <w:pPr>
        <w:pStyle w:val="1"/>
      </w:pPr>
      <w:r>
        <w:rPr>
          <w:rFonts w:hint="eastAsia"/>
        </w:rPr>
        <w:lastRenderedPageBreak/>
        <w:t>十七.</w:t>
      </w:r>
      <w:r>
        <w:t>MySQL</w:t>
      </w:r>
    </w:p>
    <w:p w:rsidR="0095218C" w:rsidRDefault="00383EDE">
      <w:r>
        <w:rPr>
          <w:noProof/>
        </w:rPr>
        <w:drawing>
          <wp:inline distT="0" distB="0" distL="0" distR="0" wp14:anchorId="7CD30205" wp14:editId="0D986A76">
            <wp:extent cx="5274310" cy="4867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t>十八.</w:t>
      </w:r>
      <w:r>
        <w:t xml:space="preserve"> Redis</w:t>
      </w:r>
    </w:p>
    <w:p w:rsidR="00383EDE" w:rsidRDefault="00383EDE"/>
    <w:p w:rsidR="00383EDE" w:rsidRDefault="00BE7AD3">
      <w:r>
        <w:rPr>
          <w:noProof/>
        </w:rPr>
        <w:lastRenderedPageBreak/>
        <w:drawing>
          <wp:inline distT="0" distB="0" distL="0" distR="0" wp14:anchorId="45945D8B" wp14:editId="0469DFE6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3" w:rsidRDefault="00BE7AD3"/>
    <w:p w:rsidR="006C6D54" w:rsidRDefault="006C6D54" w:rsidP="006C6D54">
      <w:pPr>
        <w:pStyle w:val="1"/>
      </w:pPr>
      <w:r>
        <w:rPr>
          <w:rFonts w:hint="eastAsia"/>
        </w:rPr>
        <w:lastRenderedPageBreak/>
        <w:t>十九.</w:t>
      </w:r>
      <w:r>
        <w:t>JVM</w:t>
      </w:r>
    </w:p>
    <w:p w:rsidR="00BE7AD3" w:rsidRDefault="001906EB">
      <w:r>
        <w:rPr>
          <w:noProof/>
        </w:rPr>
        <w:drawing>
          <wp:inline distT="0" distB="0" distL="0" distR="0" wp14:anchorId="7D32EFFC" wp14:editId="1511CE0E">
            <wp:extent cx="5274310" cy="4706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A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1821" w:rsidRDefault="00C61821" w:rsidP="00DC5AF1">
      <w:r>
        <w:separator/>
      </w:r>
    </w:p>
  </w:endnote>
  <w:endnote w:type="continuationSeparator" w:id="0">
    <w:p w:rsidR="00C61821" w:rsidRDefault="00C61821" w:rsidP="00DC5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1821" w:rsidRDefault="00C61821" w:rsidP="00DC5AF1">
      <w:r>
        <w:separator/>
      </w:r>
    </w:p>
  </w:footnote>
  <w:footnote w:type="continuationSeparator" w:id="0">
    <w:p w:rsidR="00C61821" w:rsidRDefault="00C61821" w:rsidP="00DC5AF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B94"/>
    <w:rsid w:val="00002353"/>
    <w:rsid w:val="00010B7C"/>
    <w:rsid w:val="00016E2C"/>
    <w:rsid w:val="00020A76"/>
    <w:rsid w:val="00053EE8"/>
    <w:rsid w:val="00093D9D"/>
    <w:rsid w:val="000C45F3"/>
    <w:rsid w:val="000C485E"/>
    <w:rsid w:val="000E1B51"/>
    <w:rsid w:val="00120E2E"/>
    <w:rsid w:val="00150C3A"/>
    <w:rsid w:val="00165FEA"/>
    <w:rsid w:val="00177D99"/>
    <w:rsid w:val="001906EB"/>
    <w:rsid w:val="001D0FCD"/>
    <w:rsid w:val="001E7C1B"/>
    <w:rsid w:val="001F18D0"/>
    <w:rsid w:val="00241A2D"/>
    <w:rsid w:val="002D23A4"/>
    <w:rsid w:val="00305160"/>
    <w:rsid w:val="00324799"/>
    <w:rsid w:val="00332C74"/>
    <w:rsid w:val="00383EDE"/>
    <w:rsid w:val="003A75D8"/>
    <w:rsid w:val="003C0991"/>
    <w:rsid w:val="003D7F4C"/>
    <w:rsid w:val="00414FD7"/>
    <w:rsid w:val="00452B49"/>
    <w:rsid w:val="004A0B4B"/>
    <w:rsid w:val="004A6036"/>
    <w:rsid w:val="004C6E2A"/>
    <w:rsid w:val="00515796"/>
    <w:rsid w:val="0052248B"/>
    <w:rsid w:val="005334AC"/>
    <w:rsid w:val="00547A7D"/>
    <w:rsid w:val="0059699D"/>
    <w:rsid w:val="005A088B"/>
    <w:rsid w:val="005F271A"/>
    <w:rsid w:val="0060439B"/>
    <w:rsid w:val="00612FA5"/>
    <w:rsid w:val="006357D4"/>
    <w:rsid w:val="0067047A"/>
    <w:rsid w:val="006729F4"/>
    <w:rsid w:val="00676485"/>
    <w:rsid w:val="006C6D54"/>
    <w:rsid w:val="00735730"/>
    <w:rsid w:val="00740651"/>
    <w:rsid w:val="007A7FEF"/>
    <w:rsid w:val="007B6EFE"/>
    <w:rsid w:val="007C3C63"/>
    <w:rsid w:val="007E5592"/>
    <w:rsid w:val="00816A12"/>
    <w:rsid w:val="0082701B"/>
    <w:rsid w:val="008641B4"/>
    <w:rsid w:val="008E6E47"/>
    <w:rsid w:val="00915EB8"/>
    <w:rsid w:val="00921ADA"/>
    <w:rsid w:val="00936883"/>
    <w:rsid w:val="0095218C"/>
    <w:rsid w:val="009A611D"/>
    <w:rsid w:val="00A828BD"/>
    <w:rsid w:val="00AC4EF1"/>
    <w:rsid w:val="00AE5D99"/>
    <w:rsid w:val="00B030A0"/>
    <w:rsid w:val="00B32CED"/>
    <w:rsid w:val="00B70976"/>
    <w:rsid w:val="00B772CA"/>
    <w:rsid w:val="00B959B3"/>
    <w:rsid w:val="00BE18D5"/>
    <w:rsid w:val="00BE7AD3"/>
    <w:rsid w:val="00BF1FB5"/>
    <w:rsid w:val="00C24B94"/>
    <w:rsid w:val="00C25534"/>
    <w:rsid w:val="00C3799E"/>
    <w:rsid w:val="00C61821"/>
    <w:rsid w:val="00CB651B"/>
    <w:rsid w:val="00CF0DE9"/>
    <w:rsid w:val="00D94853"/>
    <w:rsid w:val="00DB10C6"/>
    <w:rsid w:val="00DC5AF1"/>
    <w:rsid w:val="00E66B8C"/>
    <w:rsid w:val="00E75AB0"/>
    <w:rsid w:val="00EA7EBE"/>
    <w:rsid w:val="00ED69C4"/>
    <w:rsid w:val="00FB5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F6564C"/>
  <w15:chartTrackingRefBased/>
  <w15:docId w15:val="{64324EF7-67F0-40FE-AD25-F17FDECF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3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4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AF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02353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6C6D54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94853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7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23</Pages>
  <Words>141</Words>
  <Characters>805</Characters>
  <Application>Microsoft Office Word</Application>
  <DocSecurity>0</DocSecurity>
  <Lines>6</Lines>
  <Paragraphs>1</Paragraphs>
  <ScaleCrop>false</ScaleCrop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314</cp:revision>
  <dcterms:created xsi:type="dcterms:W3CDTF">2020-02-29T07:25:00Z</dcterms:created>
  <dcterms:modified xsi:type="dcterms:W3CDTF">2020-03-07T16:00:00Z</dcterms:modified>
</cp:coreProperties>
</file>